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DE04" w14:textId="77777777" w:rsidR="00A67B87" w:rsidRPr="00A67B87" w:rsidRDefault="00A67B87" w:rsidP="00A67B87">
      <w:pPr>
        <w:shd w:val="clear" w:color="auto" w:fill="FFFFFF"/>
        <w:spacing w:after="150" w:line="288" w:lineRule="atLeast"/>
        <w:outlineLvl w:val="0"/>
        <w:rPr>
          <w:rFonts w:ascii="proxima-nova" w:eastAsia="Times New Roman" w:hAnsi="proxima-nova" w:cs="Times New Roman"/>
          <w:b/>
          <w:bCs/>
          <w:color w:val="333333"/>
          <w:kern w:val="36"/>
          <w:sz w:val="62"/>
          <w:szCs w:val="62"/>
        </w:rPr>
      </w:pPr>
      <w:r w:rsidRPr="00A67B87">
        <w:rPr>
          <w:rFonts w:ascii="proxima-nova" w:eastAsia="Times New Roman" w:hAnsi="proxima-nova" w:cs="Times New Roman"/>
          <w:b/>
          <w:bCs/>
          <w:color w:val="333333"/>
          <w:kern w:val="36"/>
          <w:sz w:val="62"/>
          <w:szCs w:val="62"/>
        </w:rPr>
        <w:t>The Future Workforce</w:t>
      </w:r>
    </w:p>
    <w:p w14:paraId="0A642030" w14:textId="77777777" w:rsidR="00A67B87" w:rsidRPr="00A67B87" w:rsidRDefault="00A67B87" w:rsidP="00A67B87">
      <w:pPr>
        <w:shd w:val="clear" w:color="auto" w:fill="FFFFFF"/>
        <w:spacing w:after="150" w:line="240" w:lineRule="auto"/>
        <w:outlineLvl w:val="2"/>
        <w:rPr>
          <w:rFonts w:ascii="proxima-nova" w:eastAsia="Times New Roman" w:hAnsi="proxima-nova" w:cs="Times New Roman"/>
          <w:b/>
          <w:bCs/>
          <w:color w:val="333333"/>
          <w:sz w:val="41"/>
          <w:szCs w:val="41"/>
        </w:rPr>
      </w:pPr>
      <w:r w:rsidRPr="00A67B87">
        <w:rPr>
          <w:rFonts w:ascii="proxima-nova" w:eastAsia="Times New Roman" w:hAnsi="proxima-nova" w:cs="Times New Roman"/>
          <w:b/>
          <w:bCs/>
          <w:color w:val="333333"/>
          <w:sz w:val="41"/>
          <w:szCs w:val="41"/>
        </w:rPr>
        <w:t>GLOBAL NATURAL RESOURCES 2022 SURVEY REPORT </w:t>
      </w:r>
    </w:p>
    <w:p w14:paraId="3E339805" w14:textId="77777777" w:rsidR="00A67B87" w:rsidRPr="00A67B87" w:rsidRDefault="00A67B87" w:rsidP="00A67B87">
      <w:pPr>
        <w:shd w:val="clear" w:color="auto" w:fill="FFFFFF"/>
        <w:spacing w:after="150" w:line="240" w:lineRule="auto"/>
        <w:outlineLvl w:val="2"/>
        <w:rPr>
          <w:rFonts w:ascii="proxima-nova" w:eastAsia="Times New Roman" w:hAnsi="proxima-nova" w:cs="Times New Roman"/>
          <w:b/>
          <w:bCs/>
          <w:color w:val="333333"/>
          <w:sz w:val="41"/>
          <w:szCs w:val="41"/>
        </w:rPr>
      </w:pPr>
      <w:r w:rsidRPr="00A67B87">
        <w:rPr>
          <w:rFonts w:ascii="proxima-nova" w:eastAsia="Times New Roman" w:hAnsi="proxima-nova" w:cs="Times New Roman"/>
          <w:b/>
          <w:bCs/>
          <w:color w:val="333333"/>
          <w:sz w:val="41"/>
          <w:szCs w:val="41"/>
        </w:rPr>
        <w:t>Attracting the Next Generation: Turning Sceptics into Changemakers  </w:t>
      </w:r>
    </w:p>
    <w:p w14:paraId="5C5BD5B3" w14:textId="77777777" w:rsidR="00A67B87" w:rsidRPr="00A67B87" w:rsidRDefault="00A67B87" w:rsidP="00A67B87">
      <w:pPr>
        <w:shd w:val="clear" w:color="auto" w:fill="FFFFFF"/>
        <w:spacing w:after="150" w:line="240" w:lineRule="auto"/>
        <w:outlineLvl w:val="3"/>
        <w:rPr>
          <w:rFonts w:ascii="proxima-nova" w:eastAsia="Times New Roman" w:hAnsi="proxima-nova" w:cs="Times New Roman"/>
          <w:b/>
          <w:bCs/>
          <w:color w:val="333333"/>
          <w:sz w:val="29"/>
          <w:szCs w:val="29"/>
        </w:rPr>
      </w:pPr>
      <w:r w:rsidRPr="00A67B87">
        <w:rPr>
          <w:rFonts w:ascii="proxima-nova" w:eastAsia="Times New Roman" w:hAnsi="proxima-nova" w:cs="Times New Roman"/>
          <w:b/>
          <w:bCs/>
          <w:color w:val="333333"/>
          <w:sz w:val="29"/>
          <w:szCs w:val="29"/>
        </w:rPr>
        <w:t>March 2022</w:t>
      </w:r>
    </w:p>
    <w:p w14:paraId="4A2224B8" w14:textId="77777777" w:rsidR="00A67B87" w:rsidRPr="00A67B87" w:rsidRDefault="00A67B87" w:rsidP="00A67B87">
      <w:pPr>
        <w:shd w:val="clear" w:color="auto" w:fill="FFFFFF"/>
        <w:spacing w:after="150" w:line="240" w:lineRule="auto"/>
        <w:jc w:val="both"/>
        <w:rPr>
          <w:rFonts w:ascii="proxima-nova" w:eastAsia="Times New Roman" w:hAnsi="proxima-nova" w:cs="Times New Roman"/>
          <w:color w:val="333333"/>
          <w:sz w:val="21"/>
          <w:szCs w:val="21"/>
        </w:rPr>
      </w:pPr>
      <w:r w:rsidRPr="00A67B87">
        <w:rPr>
          <w:rFonts w:ascii="proxima-nova" w:eastAsia="Times New Roman" w:hAnsi="proxima-nova" w:cs="Times New Roman"/>
          <w:color w:val="333333"/>
          <w:sz w:val="21"/>
          <w:szCs w:val="21"/>
        </w:rPr>
        <w:t xml:space="preserve">Companies in the natural resources sector have a key role to play in the global </w:t>
      </w:r>
      <w:proofErr w:type="spellStart"/>
      <w:r w:rsidRPr="00A67B87">
        <w:rPr>
          <w:rFonts w:ascii="proxima-nova" w:eastAsia="Times New Roman" w:hAnsi="proxima-nova" w:cs="Times New Roman"/>
          <w:color w:val="333333"/>
          <w:sz w:val="21"/>
          <w:szCs w:val="21"/>
        </w:rPr>
        <w:t>decarbonisation</w:t>
      </w:r>
      <w:proofErr w:type="spellEnd"/>
      <w:r w:rsidRPr="00A67B87">
        <w:rPr>
          <w:rFonts w:ascii="proxima-nova" w:eastAsia="Times New Roman" w:hAnsi="proxima-nova" w:cs="Times New Roman"/>
          <w:color w:val="333333"/>
          <w:sz w:val="21"/>
          <w:szCs w:val="21"/>
        </w:rPr>
        <w:t xml:space="preserve"> process.</w:t>
      </w:r>
    </w:p>
    <w:p w14:paraId="1AE787E1" w14:textId="77777777" w:rsidR="00A67B87" w:rsidRPr="00A67B87" w:rsidRDefault="00A67B87" w:rsidP="00A67B87">
      <w:pPr>
        <w:shd w:val="clear" w:color="auto" w:fill="FFFFFF"/>
        <w:spacing w:after="150" w:line="240" w:lineRule="auto"/>
        <w:jc w:val="both"/>
        <w:rPr>
          <w:rFonts w:ascii="proxima-nova" w:eastAsia="Times New Roman" w:hAnsi="proxima-nova" w:cs="Times New Roman"/>
          <w:color w:val="333333"/>
          <w:sz w:val="21"/>
          <w:szCs w:val="21"/>
        </w:rPr>
      </w:pPr>
      <w:r w:rsidRPr="00A67B87">
        <w:rPr>
          <w:rFonts w:ascii="proxima-nova" w:eastAsia="Times New Roman" w:hAnsi="proxima-nova" w:cs="Times New Roman"/>
          <w:color w:val="333333"/>
          <w:sz w:val="21"/>
          <w:szCs w:val="21"/>
        </w:rPr>
        <w:t>As an industry, it has the most potential to contribute towards a greener future - and yet it faces unprecedented recruitment pressures, with the attractiveness of a career in this area being called into question by new entrants into the workforce. </w:t>
      </w:r>
    </w:p>
    <w:p w14:paraId="3F547ED5" w14:textId="77777777" w:rsidR="00A67B87" w:rsidRPr="00A67B87" w:rsidRDefault="00A67B87" w:rsidP="00A67B87">
      <w:pPr>
        <w:shd w:val="clear" w:color="auto" w:fill="FFFFFF"/>
        <w:spacing w:after="150" w:line="240" w:lineRule="auto"/>
        <w:jc w:val="both"/>
        <w:rPr>
          <w:rFonts w:ascii="proxima-nova" w:eastAsia="Times New Roman" w:hAnsi="proxima-nova" w:cs="Times New Roman"/>
          <w:color w:val="333333"/>
          <w:sz w:val="21"/>
          <w:szCs w:val="21"/>
        </w:rPr>
      </w:pPr>
      <w:r w:rsidRPr="00A67B87">
        <w:rPr>
          <w:rFonts w:ascii="proxima-nova" w:eastAsia="Times New Roman" w:hAnsi="proxima-nova" w:cs="Times New Roman"/>
          <w:color w:val="333333"/>
          <w:sz w:val="21"/>
          <w:szCs w:val="21"/>
        </w:rPr>
        <w:t>To find out more, BDO commissioned a survey of school and university students, plus industry leaders (from Australia, Canada, Latin America, South Africa, and the United Kingdom) on their career aspirations and their perceptions of the natural resources industry/the types of careers available.</w:t>
      </w:r>
    </w:p>
    <w:p w14:paraId="27927EC8" w14:textId="77777777" w:rsidR="00A67B87" w:rsidRPr="00A67B87" w:rsidRDefault="00A67B87" w:rsidP="00A67B87">
      <w:pPr>
        <w:shd w:val="clear" w:color="auto" w:fill="FFFFFF"/>
        <w:spacing w:after="150" w:line="240" w:lineRule="auto"/>
        <w:jc w:val="both"/>
        <w:rPr>
          <w:rFonts w:ascii="proxima-nova" w:eastAsia="Times New Roman" w:hAnsi="proxima-nova" w:cs="Times New Roman"/>
          <w:color w:val="333333"/>
          <w:sz w:val="21"/>
          <w:szCs w:val="21"/>
        </w:rPr>
      </w:pPr>
      <w:r w:rsidRPr="00A67B87">
        <w:rPr>
          <w:rFonts w:ascii="proxima-nova" w:eastAsia="Times New Roman" w:hAnsi="proxima-nova" w:cs="Times New Roman"/>
          <w:color w:val="333333"/>
          <w:sz w:val="21"/>
          <w:szCs w:val="21"/>
        </w:rPr>
        <w:t>With more than 750 respondents and both global and regional analysis, the research results highlight Gen Z’s (the generation born between 1997 and 2012) concern around job security - and their desire to save the planet. Evidently, there is a distinct gap between what Gen Z wants and what the industry currently offers, but it is a gap that can and should be closed.</w:t>
      </w:r>
    </w:p>
    <w:p w14:paraId="3A168A7C" w14:textId="77777777" w:rsidR="00A67B87" w:rsidRPr="00A67B87" w:rsidRDefault="00A67B87" w:rsidP="00A67B87">
      <w:pPr>
        <w:shd w:val="clear" w:color="auto" w:fill="FFFFFF"/>
        <w:spacing w:after="150" w:line="240" w:lineRule="auto"/>
        <w:rPr>
          <w:rFonts w:ascii="proxima-nova" w:eastAsia="Times New Roman" w:hAnsi="proxima-nova" w:cs="Times New Roman"/>
          <w:color w:val="333333"/>
          <w:sz w:val="21"/>
          <w:szCs w:val="21"/>
        </w:rPr>
      </w:pPr>
      <w:r w:rsidRPr="00A67B87">
        <w:rPr>
          <w:rFonts w:ascii="proxima-nova" w:eastAsia="Times New Roman" w:hAnsi="proxima-nova" w:cs="Times New Roman"/>
          <w:color w:val="333333"/>
          <w:sz w:val="21"/>
          <w:szCs w:val="21"/>
        </w:rPr>
        <w:t>Building the right talent pipeline is crucial for future success in the natural resources industry. Our global report presents:</w:t>
      </w:r>
    </w:p>
    <w:p w14:paraId="0DCB89FF" w14:textId="77777777" w:rsidR="00A67B87" w:rsidRPr="00A67B87" w:rsidRDefault="00A67B87" w:rsidP="00A67B87">
      <w:pPr>
        <w:numPr>
          <w:ilvl w:val="0"/>
          <w:numId w:val="1"/>
        </w:numPr>
        <w:shd w:val="clear" w:color="auto" w:fill="FFFFFF"/>
        <w:spacing w:before="100" w:beforeAutospacing="1" w:after="100" w:afterAutospacing="1" w:line="240" w:lineRule="auto"/>
        <w:rPr>
          <w:rFonts w:ascii="proxima-nova" w:eastAsia="Times New Roman" w:hAnsi="proxima-nova" w:cs="Times New Roman"/>
          <w:color w:val="333333"/>
          <w:sz w:val="21"/>
          <w:szCs w:val="21"/>
        </w:rPr>
      </w:pPr>
      <w:r w:rsidRPr="00A67B87">
        <w:rPr>
          <w:rFonts w:ascii="proxima-nova" w:eastAsia="Times New Roman" w:hAnsi="proxima-nova" w:cs="Times New Roman"/>
          <w:color w:val="333333"/>
          <w:sz w:val="21"/>
          <w:szCs w:val="21"/>
        </w:rPr>
        <w:t>a range of talent strategies</w:t>
      </w:r>
    </w:p>
    <w:p w14:paraId="5479B209" w14:textId="77777777" w:rsidR="00A67B87" w:rsidRPr="00A67B87" w:rsidRDefault="00A67B87" w:rsidP="00A67B87">
      <w:pPr>
        <w:numPr>
          <w:ilvl w:val="0"/>
          <w:numId w:val="1"/>
        </w:numPr>
        <w:shd w:val="clear" w:color="auto" w:fill="FFFFFF"/>
        <w:spacing w:before="100" w:beforeAutospacing="1" w:after="100" w:afterAutospacing="1" w:line="240" w:lineRule="auto"/>
        <w:rPr>
          <w:rFonts w:ascii="proxima-nova" w:eastAsia="Times New Roman" w:hAnsi="proxima-nova" w:cs="Times New Roman"/>
          <w:color w:val="333333"/>
          <w:sz w:val="21"/>
          <w:szCs w:val="21"/>
        </w:rPr>
      </w:pPr>
      <w:r w:rsidRPr="00A67B87">
        <w:rPr>
          <w:rFonts w:ascii="proxima-nova" w:eastAsia="Times New Roman" w:hAnsi="proxima-nova" w:cs="Times New Roman"/>
          <w:color w:val="333333"/>
          <w:sz w:val="21"/>
          <w:szCs w:val="21"/>
        </w:rPr>
        <w:t>lessons learned from other sectors</w:t>
      </w:r>
    </w:p>
    <w:p w14:paraId="5BAFD829" w14:textId="77777777" w:rsidR="00A67B87" w:rsidRPr="00A67B87" w:rsidRDefault="00A67B87" w:rsidP="00A67B87">
      <w:pPr>
        <w:numPr>
          <w:ilvl w:val="0"/>
          <w:numId w:val="1"/>
        </w:numPr>
        <w:shd w:val="clear" w:color="auto" w:fill="FFFFFF"/>
        <w:spacing w:before="100" w:beforeAutospacing="1" w:after="100" w:afterAutospacing="1" w:line="240" w:lineRule="auto"/>
        <w:rPr>
          <w:rFonts w:ascii="proxima-nova" w:eastAsia="Times New Roman" w:hAnsi="proxima-nova" w:cs="Times New Roman"/>
          <w:color w:val="333333"/>
          <w:sz w:val="21"/>
          <w:szCs w:val="21"/>
        </w:rPr>
      </w:pPr>
      <w:r w:rsidRPr="00A67B87">
        <w:rPr>
          <w:rFonts w:ascii="proxima-nova" w:eastAsia="Times New Roman" w:hAnsi="proxima-nova" w:cs="Times New Roman"/>
          <w:color w:val="333333"/>
          <w:sz w:val="21"/>
          <w:szCs w:val="21"/>
        </w:rPr>
        <w:t>suggestions of how industry leaders can address Gen Z’s wish list of practical improvements </w:t>
      </w:r>
    </w:p>
    <w:p w14:paraId="04049562" w14:textId="77777777" w:rsidR="00A67B87" w:rsidRPr="00A67B87" w:rsidRDefault="00A67B87" w:rsidP="00A67B87">
      <w:pPr>
        <w:numPr>
          <w:ilvl w:val="0"/>
          <w:numId w:val="1"/>
        </w:numPr>
        <w:shd w:val="clear" w:color="auto" w:fill="FFFFFF"/>
        <w:spacing w:before="100" w:beforeAutospacing="1" w:after="100" w:afterAutospacing="1" w:line="240" w:lineRule="auto"/>
        <w:rPr>
          <w:rFonts w:ascii="proxima-nova" w:eastAsia="Times New Roman" w:hAnsi="proxima-nova" w:cs="Times New Roman"/>
          <w:color w:val="333333"/>
          <w:sz w:val="21"/>
          <w:szCs w:val="21"/>
        </w:rPr>
      </w:pPr>
      <w:r w:rsidRPr="00A67B87">
        <w:rPr>
          <w:rFonts w:ascii="proxima-nova" w:eastAsia="Times New Roman" w:hAnsi="proxima-nova" w:cs="Times New Roman"/>
          <w:color w:val="333333"/>
          <w:sz w:val="21"/>
          <w:szCs w:val="21"/>
        </w:rPr>
        <w:t>steps towards organic changes as clients are facing modern challenges</w:t>
      </w:r>
    </w:p>
    <w:p w14:paraId="3EE38713" w14:textId="77777777" w:rsidR="00A67B87" w:rsidRPr="00A67B87" w:rsidRDefault="00A67B87" w:rsidP="00A67B87">
      <w:pPr>
        <w:shd w:val="clear" w:color="auto" w:fill="FFFFFF"/>
        <w:spacing w:after="150" w:line="240" w:lineRule="auto"/>
        <w:jc w:val="both"/>
        <w:rPr>
          <w:rFonts w:ascii="proxima-nova" w:eastAsia="Times New Roman" w:hAnsi="proxima-nova" w:cs="Times New Roman"/>
          <w:color w:val="333333"/>
          <w:sz w:val="21"/>
          <w:szCs w:val="21"/>
        </w:rPr>
      </w:pPr>
      <w:r w:rsidRPr="00A67B87">
        <w:rPr>
          <w:rFonts w:ascii="proxima-nova" w:eastAsia="Times New Roman" w:hAnsi="proxima-nova" w:cs="Times New Roman"/>
          <w:color w:val="333333"/>
          <w:sz w:val="21"/>
          <w:szCs w:val="21"/>
        </w:rPr>
        <w:t> </w:t>
      </w:r>
    </w:p>
    <w:p w14:paraId="39C1BFC4" w14:textId="77777777" w:rsidR="00A67B87" w:rsidRPr="00A67B87" w:rsidRDefault="00A67B87" w:rsidP="00A67B87">
      <w:pPr>
        <w:shd w:val="clear" w:color="auto" w:fill="FFFFFF"/>
        <w:spacing w:after="150" w:line="240" w:lineRule="auto"/>
        <w:jc w:val="both"/>
        <w:rPr>
          <w:rFonts w:ascii="proxima-nova" w:eastAsia="Times New Roman" w:hAnsi="proxima-nova" w:cs="Times New Roman"/>
          <w:color w:val="333333"/>
          <w:sz w:val="21"/>
          <w:szCs w:val="21"/>
        </w:rPr>
      </w:pPr>
      <w:r w:rsidRPr="00A67B87">
        <w:rPr>
          <w:rFonts w:ascii="proxima-nova" w:eastAsia="Times New Roman" w:hAnsi="proxima-nova" w:cs="Times New Roman"/>
          <w:color w:val="333333"/>
          <w:sz w:val="21"/>
          <w:szCs w:val="21"/>
        </w:rPr>
        <w:t>Download the Future Workforce report by BDO Global Natural Resources </w:t>
      </w:r>
      <w:hyperlink r:id="rId5" w:tgtFrame="_blank" w:history="1">
        <w:r w:rsidRPr="00A67B87">
          <w:rPr>
            <w:rFonts w:ascii="proxima-nova" w:eastAsia="Times New Roman" w:hAnsi="proxima-nova" w:cs="Times New Roman"/>
            <w:color w:val="428BCA"/>
            <w:sz w:val="21"/>
            <w:szCs w:val="21"/>
            <w:u w:val="single"/>
          </w:rPr>
          <w:t>here.</w:t>
        </w:r>
      </w:hyperlink>
    </w:p>
    <w:p w14:paraId="58E69034" w14:textId="77777777" w:rsidR="00A67B87" w:rsidRPr="00A67B87" w:rsidRDefault="00A67B87" w:rsidP="00A67B87">
      <w:pPr>
        <w:shd w:val="clear" w:color="auto" w:fill="FFFFFF"/>
        <w:spacing w:after="150" w:line="240" w:lineRule="auto"/>
        <w:jc w:val="both"/>
        <w:rPr>
          <w:rFonts w:ascii="proxima-nova" w:eastAsia="Times New Roman" w:hAnsi="proxima-nova" w:cs="Times New Roman"/>
          <w:color w:val="333333"/>
          <w:sz w:val="21"/>
          <w:szCs w:val="21"/>
        </w:rPr>
      </w:pPr>
      <w:hyperlink r:id="rId6" w:tgtFrame="_blank" w:history="1">
        <w:r w:rsidRPr="00A67B87">
          <w:rPr>
            <w:rFonts w:ascii="proxima-nova" w:eastAsia="Times New Roman" w:hAnsi="proxima-nova" w:cs="Times New Roman"/>
            <w:b/>
            <w:bCs/>
            <w:caps/>
            <w:color w:val="FFFFFF"/>
            <w:sz w:val="21"/>
            <w:szCs w:val="21"/>
            <w:u w:val="single"/>
            <w:bdr w:val="none" w:sz="0" w:space="0" w:color="auto" w:frame="1"/>
            <w:shd w:val="clear" w:color="auto" w:fill="ED1A3B"/>
          </w:rPr>
          <w:t>DOWNLOAD FULL REPORT</w:t>
        </w:r>
      </w:hyperlink>
    </w:p>
    <w:p w14:paraId="2036F81B" w14:textId="77777777" w:rsidR="00A67B87" w:rsidRPr="00A67B87" w:rsidRDefault="00A67B87" w:rsidP="00A67B87">
      <w:pPr>
        <w:shd w:val="clear" w:color="auto" w:fill="FFFFFF"/>
        <w:spacing w:after="150" w:line="240" w:lineRule="auto"/>
        <w:jc w:val="center"/>
        <w:rPr>
          <w:rFonts w:ascii="proxima-nova" w:eastAsia="Times New Roman" w:hAnsi="proxima-nova" w:cs="Times New Roman"/>
          <w:color w:val="333333"/>
          <w:sz w:val="21"/>
          <w:szCs w:val="21"/>
        </w:rPr>
      </w:pPr>
      <w:r w:rsidRPr="00A67B87">
        <w:rPr>
          <w:rFonts w:ascii="proxima-nova" w:eastAsia="Times New Roman" w:hAnsi="proxima-nova" w:cs="Times New Roman"/>
          <w:color w:val="333333"/>
          <w:sz w:val="21"/>
          <w:szCs w:val="21"/>
        </w:rPr>
        <w:t> </w:t>
      </w:r>
    </w:p>
    <w:p w14:paraId="77D8D5C8" w14:textId="77777777" w:rsidR="00A67B87" w:rsidRPr="00A67B87" w:rsidRDefault="00A67B87" w:rsidP="00A67B87">
      <w:pPr>
        <w:shd w:val="clear" w:color="auto" w:fill="FFFFFF"/>
        <w:spacing w:after="150" w:line="240" w:lineRule="auto"/>
        <w:jc w:val="center"/>
        <w:rPr>
          <w:rFonts w:ascii="proxima-nova" w:eastAsia="Times New Roman" w:hAnsi="proxima-nova" w:cs="Times New Roman"/>
          <w:color w:val="333333"/>
          <w:sz w:val="21"/>
          <w:szCs w:val="21"/>
        </w:rPr>
      </w:pPr>
      <w:r w:rsidRPr="00A67B87">
        <w:rPr>
          <w:rFonts w:ascii="proxima-nova" w:eastAsia="Times New Roman" w:hAnsi="proxima-nova" w:cs="Times New Roman"/>
          <w:color w:val="333333"/>
          <w:sz w:val="21"/>
          <w:szCs w:val="21"/>
        </w:rPr>
        <w:t>INFOGRAPHIC: THE VIEW FROM THE STUDENTS </w:t>
      </w:r>
    </w:p>
    <w:p w14:paraId="548E5FC7" w14:textId="77777777" w:rsidR="00A67B87" w:rsidRPr="00A67B87" w:rsidRDefault="00A67B87" w:rsidP="00A67B87">
      <w:pPr>
        <w:shd w:val="clear" w:color="auto" w:fill="FFFFFF"/>
        <w:spacing w:after="150" w:line="240" w:lineRule="auto"/>
        <w:jc w:val="center"/>
        <w:rPr>
          <w:rFonts w:ascii="proxima-nova" w:eastAsia="Times New Roman" w:hAnsi="proxima-nova" w:cs="Times New Roman"/>
          <w:color w:val="333333"/>
          <w:sz w:val="21"/>
          <w:szCs w:val="21"/>
        </w:rPr>
      </w:pPr>
      <w:r w:rsidRPr="00A67B87">
        <w:rPr>
          <w:rFonts w:ascii="proxima-nova" w:eastAsia="Times New Roman" w:hAnsi="proxima-nova" w:cs="Times New Roman"/>
          <w:noProof/>
          <w:color w:val="428BCA"/>
          <w:sz w:val="21"/>
          <w:szCs w:val="21"/>
        </w:rPr>
        <w:lastRenderedPageBreak/>
        <w:drawing>
          <wp:inline distT="0" distB="0" distL="0" distR="0" wp14:anchorId="4A74059B" wp14:editId="60D5988C">
            <wp:extent cx="4352081" cy="6197093"/>
            <wp:effectExtent l="0" t="0" r="0" b="0"/>
            <wp:docPr id="3" name="Picture 3" descr="Text&#10;&#10;Description automatically generate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0602" cy="6251944"/>
                    </a:xfrm>
                    <a:prstGeom prst="rect">
                      <a:avLst/>
                    </a:prstGeom>
                    <a:noFill/>
                    <a:ln>
                      <a:noFill/>
                    </a:ln>
                  </pic:spPr>
                </pic:pic>
              </a:graphicData>
            </a:graphic>
          </wp:inline>
        </w:drawing>
      </w:r>
    </w:p>
    <w:p w14:paraId="74FD3486" w14:textId="77777777" w:rsidR="00A67B87" w:rsidRPr="00A67B87" w:rsidRDefault="00A67B87" w:rsidP="00A67B87">
      <w:pPr>
        <w:shd w:val="clear" w:color="auto" w:fill="FFFFFF"/>
        <w:spacing w:after="150" w:line="240" w:lineRule="auto"/>
        <w:jc w:val="center"/>
        <w:rPr>
          <w:rFonts w:ascii="proxima-nova" w:eastAsia="Times New Roman" w:hAnsi="proxima-nova" w:cs="Times New Roman"/>
          <w:color w:val="333333"/>
          <w:sz w:val="21"/>
          <w:szCs w:val="21"/>
        </w:rPr>
      </w:pPr>
      <w:r w:rsidRPr="00A67B87">
        <w:rPr>
          <w:rFonts w:ascii="proxima-nova" w:eastAsia="Times New Roman" w:hAnsi="proxima-nova" w:cs="Times New Roman"/>
          <w:color w:val="333333"/>
          <w:sz w:val="21"/>
          <w:szCs w:val="21"/>
        </w:rPr>
        <w:t> </w:t>
      </w:r>
    </w:p>
    <w:p w14:paraId="30D4F3B7" w14:textId="77777777" w:rsidR="00A67B87" w:rsidRPr="00A67B87" w:rsidRDefault="00A67B87" w:rsidP="00A67B87">
      <w:pPr>
        <w:shd w:val="clear" w:color="auto" w:fill="FFFFFF"/>
        <w:spacing w:after="150" w:line="240" w:lineRule="auto"/>
        <w:jc w:val="center"/>
        <w:rPr>
          <w:rFonts w:ascii="proxima-nova" w:eastAsia="Times New Roman" w:hAnsi="proxima-nova" w:cs="Times New Roman"/>
          <w:color w:val="333333"/>
          <w:sz w:val="21"/>
          <w:szCs w:val="21"/>
        </w:rPr>
      </w:pPr>
      <w:r w:rsidRPr="00A67B87">
        <w:rPr>
          <w:rFonts w:ascii="proxima-nova" w:eastAsia="Times New Roman" w:hAnsi="proxima-nova" w:cs="Times New Roman"/>
          <w:color w:val="333333"/>
          <w:sz w:val="21"/>
          <w:szCs w:val="21"/>
        </w:rPr>
        <w:t>INFOGRAPHIC: THE VIEW FROM THE INDUSTRY</w:t>
      </w:r>
    </w:p>
    <w:p w14:paraId="749670D8" w14:textId="77777777" w:rsidR="00A67B87" w:rsidRPr="00A67B87" w:rsidRDefault="00A67B87" w:rsidP="00A67B87">
      <w:pPr>
        <w:shd w:val="clear" w:color="auto" w:fill="FFFFFF"/>
        <w:spacing w:after="150" w:line="240" w:lineRule="auto"/>
        <w:jc w:val="center"/>
        <w:rPr>
          <w:rFonts w:ascii="proxima-nova" w:eastAsia="Times New Roman" w:hAnsi="proxima-nova" w:cs="Times New Roman"/>
          <w:color w:val="333333"/>
          <w:sz w:val="21"/>
          <w:szCs w:val="21"/>
        </w:rPr>
      </w:pPr>
      <w:r w:rsidRPr="00A67B87">
        <w:rPr>
          <w:rFonts w:ascii="proxima-nova" w:eastAsia="Times New Roman" w:hAnsi="proxima-nova" w:cs="Times New Roman"/>
          <w:noProof/>
          <w:color w:val="428BCA"/>
          <w:sz w:val="21"/>
          <w:szCs w:val="21"/>
        </w:rPr>
        <w:lastRenderedPageBreak/>
        <w:drawing>
          <wp:inline distT="0" distB="0" distL="0" distR="0" wp14:anchorId="28DAC0E5" wp14:editId="6002873E">
            <wp:extent cx="6206160" cy="4372533"/>
            <wp:effectExtent l="0" t="0" r="4445" b="9525"/>
            <wp:docPr id="4" name="Picture 4" descr="Text&#10;&#10;Description automatically generated with low confidenc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0157" cy="4431713"/>
                    </a:xfrm>
                    <a:prstGeom prst="rect">
                      <a:avLst/>
                    </a:prstGeom>
                    <a:noFill/>
                    <a:ln>
                      <a:noFill/>
                    </a:ln>
                  </pic:spPr>
                </pic:pic>
              </a:graphicData>
            </a:graphic>
          </wp:inline>
        </w:drawing>
      </w:r>
    </w:p>
    <w:p w14:paraId="2FF8A910" w14:textId="1AF2B417" w:rsidR="007F35CE" w:rsidRDefault="007F35CE"/>
    <w:sectPr w:rsidR="007F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C8B"/>
    <w:multiLevelType w:val="multilevel"/>
    <w:tmpl w:val="CE2859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5917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87"/>
    <w:rsid w:val="007F35CE"/>
    <w:rsid w:val="00A6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0ADD"/>
  <w15:chartTrackingRefBased/>
  <w15:docId w15:val="{EA3EEE15-92E5-4EAA-BEFD-FBD0B9B1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do.global/getattachment/Industries/Natural-Resources-Energy/The-Future-Workforce-BDO-Global-Natural-Resources-/42015570_-Natural-Resources_Survey_Report_-portrait-V03b-86.pdf.aspx?lang=en-G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do.global/getmedia/c092b963-f642-43b2-b0eb-a590b0fea6a0/BDO-Global-Natural-Resources-2022-Survey-Report.pdf.aspx" TargetMode="External"/><Relationship Id="rId11" Type="http://schemas.openxmlformats.org/officeDocument/2006/relationships/fontTable" Target="fontTable.xml"/><Relationship Id="rId5" Type="http://schemas.openxmlformats.org/officeDocument/2006/relationships/hyperlink" Target="https://www.bdo.global/getmedia/c092b963-f642-43b2-b0eb-a590b0fea6a0/BDO-Global-Natural-Resources-2022-Survey-Report.pdf.aspx"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bdo.global/getattachment/Industries/Natural-Resources-Energy/The-Future-Workforce-BDO-Global-Natural-Resources-/42015570_-Natural-Resources_Survey_Report_-landscape-V03b-13.pdf.aspx?lang=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Kyia George</dc:creator>
  <cp:keywords/>
  <dc:description/>
  <cp:lastModifiedBy>Kyia George</cp:lastModifiedBy>
  <cp:revision>1</cp:revision>
  <dcterms:created xsi:type="dcterms:W3CDTF">2022-05-11T13:13:00Z</dcterms:created>
  <dcterms:modified xsi:type="dcterms:W3CDTF">2022-05-11T13:15:00Z</dcterms:modified>
</cp:coreProperties>
</file>